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54" w:rsidRDefault="00273454" w:rsidP="009E1EEC">
      <w:pPr>
        <w:spacing w:after="0"/>
        <w:jc w:val="center"/>
        <w:rPr>
          <w:b/>
        </w:rPr>
      </w:pPr>
      <w:r w:rsidRPr="00273454">
        <w:rPr>
          <w:b/>
        </w:rPr>
        <w:drawing>
          <wp:inline distT="0" distB="0" distL="0" distR="0">
            <wp:extent cx="1269242" cy="1172286"/>
            <wp:effectExtent l="0" t="0" r="0" b="0"/>
            <wp:docPr id="3" name="Kép 1" descr="FDSZ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FDSZ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04" cy="1173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</w:t>
      </w:r>
      <w:r w:rsidR="00A838A1" w:rsidRPr="00D15DF4">
        <w:rPr>
          <w:b/>
        </w:rPr>
        <w:t>A Felsőoktatási Dolgozók Szakszervezete</w:t>
      </w:r>
      <w:r w:rsidR="009E1EEC" w:rsidRPr="00D15DF4">
        <w:rPr>
          <w:b/>
        </w:rPr>
        <w:t xml:space="preserve"> Debreceni Egyetem </w:t>
      </w:r>
      <w:r>
        <w:rPr>
          <w:b/>
        </w:rPr>
        <w:t xml:space="preserve">              </w:t>
      </w:r>
    </w:p>
    <w:p w:rsidR="009E1EEC" w:rsidRPr="00D15DF4" w:rsidRDefault="00273454" w:rsidP="009E1EEC">
      <w:pPr>
        <w:spacing w:after="0"/>
        <w:jc w:val="center"/>
        <w:rPr>
          <w:b/>
        </w:rPr>
      </w:pPr>
      <w:r>
        <w:rPr>
          <w:b/>
        </w:rPr>
        <w:t xml:space="preserve">                                                         </w:t>
      </w:r>
      <w:r w:rsidR="009E1EEC" w:rsidRPr="00D15DF4">
        <w:rPr>
          <w:b/>
        </w:rPr>
        <w:t>Intézményi Szervezete</w:t>
      </w:r>
      <w:r w:rsidR="00A838A1" w:rsidRPr="00D15DF4">
        <w:rPr>
          <w:b/>
        </w:rPr>
        <w:t xml:space="preserve"> csalódott a béremelések miatt</w:t>
      </w:r>
    </w:p>
    <w:p w:rsidR="00A838A1" w:rsidRDefault="00A838A1" w:rsidP="00A838A1">
      <w:pPr>
        <w:spacing w:after="0"/>
      </w:pPr>
    </w:p>
    <w:p w:rsidR="004360DF" w:rsidRDefault="00A838A1" w:rsidP="00A838A1">
      <w:pPr>
        <w:spacing w:after="0"/>
      </w:pPr>
      <w:r>
        <w:t xml:space="preserve">Úgy tűnik, hogy a tarthatatlan dolgok általában igen tartósnak bizonyulnak. </w:t>
      </w:r>
      <w:r w:rsidR="004360DF">
        <w:t>2008 óta</w:t>
      </w:r>
      <w:r>
        <w:t xml:space="preserve"> semmilyen béremelés nem volt a felsőoktatásban, ezért </w:t>
      </w:r>
      <w:r w:rsidR="005661C6">
        <w:t xml:space="preserve">az FDSZ </w:t>
      </w:r>
      <w:r>
        <w:t>abban bíz</w:t>
      </w:r>
      <w:r w:rsidR="005661C6">
        <w:t>ott</w:t>
      </w:r>
      <w:r>
        <w:t xml:space="preserve">, hogy előbb-utóbb majd csak vége lesz a hét szűk esztendőnek. </w:t>
      </w:r>
      <w:r w:rsidR="004360DF">
        <w:t xml:space="preserve">A kormány az elmúlt évben elfogadta a Fokozatváltás a </w:t>
      </w:r>
      <w:proofErr w:type="gramStart"/>
      <w:r w:rsidR="004360DF">
        <w:t>felsőoktatásban című</w:t>
      </w:r>
      <w:proofErr w:type="gramEnd"/>
      <w:r w:rsidR="004360DF">
        <w:t xml:space="preserve"> programot, amely minőségi és versenyképes felsőoktatást képzel el. Mivel a program meglehetősen szűkszavú a finanszírozás forrásait illetően, így csak remélhettük, hogy mindenki belátja, a minőségi felsőoktatáshoz hosszú távon versenyképes bérek</w:t>
      </w:r>
      <w:r w:rsidR="005661C6">
        <w:t>re van</w:t>
      </w:r>
      <w:r w:rsidR="004360DF">
        <w:t xml:space="preserve"> </w:t>
      </w:r>
      <w:r w:rsidR="005661C6">
        <w:t>szükség</w:t>
      </w:r>
      <w:r w:rsidR="004360DF">
        <w:t>. A 2015. november 5-én bejelentett béremelés ezt a reményünket s</w:t>
      </w:r>
      <w:r w:rsidR="005661C6">
        <w:t>emmilyen tekintetben nem igazolt</w:t>
      </w:r>
      <w:r w:rsidR="004360DF">
        <w:t>a vissza. Önmagában persze minden béremelés üdvözlendő, de ez sem arányában sem irányában nem megfelelő.</w:t>
      </w:r>
    </w:p>
    <w:p w:rsidR="009E1EEC" w:rsidRDefault="004360DF" w:rsidP="00A838A1">
      <w:pPr>
        <w:spacing w:after="0"/>
        <w:rPr>
          <w:noProof/>
          <w:lang w:eastAsia="hu-HU"/>
        </w:rPr>
      </w:pPr>
      <w:r>
        <w:t>2016. január 1-től 15 százalék</w:t>
      </w:r>
      <w:r w:rsidR="003204AD">
        <w:t>kal emelkedik az egyetemi tanárok</w:t>
      </w:r>
      <w:r>
        <w:t xml:space="preserve"> bér</w:t>
      </w:r>
      <w:r w:rsidR="003204AD">
        <w:t>e</w:t>
      </w:r>
      <w:r>
        <w:t>, amelyet az elkövetkező két évben két újabb</w:t>
      </w:r>
      <w:r w:rsidR="00A838A1">
        <w:t xml:space="preserve"> </w:t>
      </w:r>
      <w:r w:rsidR="003204AD">
        <w:t>5 százalékos emelkedés követne. Ez azonban alig kompenzálja az utóbbi hét év 27 százalékos inflációját, amelynek nyomán a felsőoktatási bérek értékük mintegy negyedét</w:t>
      </w:r>
      <w:r w:rsidR="003204AD" w:rsidRPr="003204AD">
        <w:t xml:space="preserve"> </w:t>
      </w:r>
      <w:r w:rsidR="003204AD">
        <w:t xml:space="preserve">vesztették el. A mostani emelés legfeljebb ezt pótolja valamelyest, de ezek a bérek már nem csak a nyugati egyetemek béreivel nem versenyképesek, hanem messze elmaradnak a visegrádi országok átlagaitól is. Tovább súlyosbítja a helyzetet, hogy a fiatal oktatók, elsősorban tanársegédek és adjunktusok a megnövekedett oktatási, kutatási és publikációs terheik mellett nem keresnek annyit, hogy abból tisztességesen meg tudjanak élni, ezért szinte minden területen észlelhető a pályaelhagyás. </w:t>
      </w:r>
      <w:r w:rsidR="006967F0">
        <w:t>A felsőoktatás ma Magyarországon nem jelent vonzerőt a tehetséges fiatalok számára, mert más gazdasági szférák sokkal kedvezőbb feltételeket és kilátásokat biztosítanak. Dr. Palkovics László felsőoktatásért felelős államtitkár néhány héttel ezelőtt bejelentette, hogy a tanársegédek és adjunktusok bérét mintegy 70.000 forinttal emelik, hiszen ez a két legkiszolgáltatottabb oktatói réteg. Ehhez képest a bejelentett béremelés még az egyetemi tanári kategóriában sem éri el ezt az összeget, a másik két esetben pedig legfeljebb 20.000 – 30.000 forintos emelést jelent, ami semmi esetre sem oldja meg ennek a rétegnek a gondjait, arról már nem is beszélve, hogy az egykulcsos jö</w:t>
      </w:r>
      <w:r w:rsidR="00687B21">
        <w:t>vedelemadó bevezetése éppen ezt a</w:t>
      </w:r>
      <w:r w:rsidR="006967F0">
        <w:t xml:space="preserve"> réteg</w:t>
      </w:r>
      <w:r w:rsidR="00687B21">
        <w:t>et sújtotta, az ezt illető kompenzációt pedig a jövő évtől kezdve kivezetik.</w:t>
      </w:r>
      <w:r w:rsidR="00F97DA8">
        <w:t xml:space="preserve"> Sajnos o</w:t>
      </w:r>
      <w:r w:rsidR="008C105E">
        <w:t>lyan helyzet alakult ki, hogy az egyébként szükséges és jogos doktoranduszi ösztöndíjemelés után a tanársegédeknek és adjunktusoknak ezzel kell versenyezniük, ami sok szempontból abszurd helyzetet teremt.</w:t>
      </w:r>
      <w:r w:rsidR="009E1EEC">
        <w:t xml:space="preserve"> </w:t>
      </w:r>
    </w:p>
    <w:p w:rsidR="00A838A1" w:rsidRDefault="00A838A1" w:rsidP="00A838A1">
      <w:pPr>
        <w:spacing w:after="0"/>
      </w:pPr>
    </w:p>
    <w:p w:rsidR="00687B21" w:rsidRDefault="00687B21" w:rsidP="00A838A1">
      <w:pPr>
        <w:spacing w:after="0"/>
      </w:pPr>
      <w:r>
        <w:t xml:space="preserve">A felsőoktatásban a legsúlyosabb gondot azonban még ezen megalázó és kilátástalannak tűnő helyzet ellenére sem az oktatók bérezése jelenti. Az oktatást közvetlenül vagy közvetetten segítő, nem oktató dolgozók helyzete már valóban tarthatatlanná vált. </w:t>
      </w:r>
      <w:r w:rsidR="00F97DA8">
        <w:t>Az ő esetü</w:t>
      </w:r>
      <w:r>
        <w:t xml:space="preserve">kben a minimálbér </w:t>
      </w:r>
      <w:r w:rsidR="00F97DA8">
        <w:t xml:space="preserve">már </w:t>
      </w:r>
      <w:r>
        <w:t xml:space="preserve">a </w:t>
      </w:r>
      <w:r w:rsidR="00F97DA8">
        <w:t>bértábla jelentős részét magába foglalja</w:t>
      </w:r>
      <w:r>
        <w:t xml:space="preserve">, így a mostani </w:t>
      </w:r>
      <w:r w:rsidR="00F97DA8">
        <w:t>150.000 forintos felsőoktatási minimálbér bevezetése</w:t>
      </w:r>
      <w:r>
        <w:t xml:space="preserve"> számukra mindenképpen </w:t>
      </w:r>
      <w:r w:rsidR="00F97DA8">
        <w:t xml:space="preserve">előnyös. Ugyanakkor azonban ez az intézkedés számos feszültséget hordoz magában, mivel az ezen összeg felett kereső munkavállalók semmilyen </w:t>
      </w:r>
      <w:r w:rsidR="008C105E">
        <w:t>bér</w:t>
      </w:r>
      <w:r w:rsidR="00F97DA8">
        <w:t>emelésben nem részesülnek</w:t>
      </w:r>
      <w:r w:rsidR="008C105E">
        <w:t>, és a differenciálatlan bevezetés csak még inkább összenyomja az egyébként is torz bértáblát. Ezen túl m</w:t>
      </w:r>
      <w:r w:rsidR="00A25858">
        <w:t>inden egyetemnek és főiskolá</w:t>
      </w:r>
      <w:r w:rsidR="00F97DA8">
        <w:t>nak magának kell kigazdálkodni az emelés fedezetét, ami bizonyos helyeken a felelős gazdálkodás mellett is rendkívül nehéz feladat.</w:t>
      </w:r>
    </w:p>
    <w:p w:rsidR="008C105E" w:rsidRDefault="008C105E" w:rsidP="00A838A1">
      <w:pPr>
        <w:spacing w:after="0"/>
      </w:pPr>
      <w:r>
        <w:t>A Felsőoktatási Dolgozók Szakszervezete rendszeresen részt vett a Felsőoktatási Kerekasztal ülésein és tárgyalt a kormány képviselőivel, akik nyitottnak és megértőnek mutatkoztak érveinkkel szemben.</w:t>
      </w:r>
      <w:r w:rsidR="005661C6">
        <w:t xml:space="preserve"> Mindazonáltal a mostani intézkedés semmilyen módon nem tükrözi vissza érveinket és elképzeléseinket, ami miatt </w:t>
      </w:r>
      <w:r w:rsidR="00F57851">
        <w:t>n</w:t>
      </w:r>
      <w:r w:rsidR="005661C6">
        <w:t xml:space="preserve">agyon csalódott a vezetőség és a tagság egyaránt. </w:t>
      </w:r>
      <w:r w:rsidR="00FB14F9">
        <w:t xml:space="preserve">A jelenlegi emelés nem oldja meg a felsőoktatásban dolgozók gondjait, ezért tovább kell küzdenünk a bérek felzárkóztatásáért, amihez elengedhetetlenül szükséges valamennyi munkavállaló aktív támogatása. </w:t>
      </w:r>
      <w:r w:rsidR="005661C6">
        <w:t xml:space="preserve">Az FDSZ </w:t>
      </w:r>
      <w:r>
        <w:t xml:space="preserve">elkötelezett a magas színvonalú és nemzetközileg versenyképes felsőoktatás megteremtése mellett, de úgy érezzük, hogy a mostani intézkedések továbbra is csak a </w:t>
      </w:r>
      <w:r w:rsidR="005661C6">
        <w:t xml:space="preserve">felsőoktatás </w:t>
      </w:r>
      <w:r>
        <w:t>stagnálás</w:t>
      </w:r>
      <w:r w:rsidR="005661C6">
        <w:t>át és</w:t>
      </w:r>
      <w:r>
        <w:t xml:space="preserve"> lassú leromlását </w:t>
      </w:r>
      <w:r w:rsidR="005661C6">
        <w:t>folytatják, és semmilyen tekintetben nem szolgálják a gyors kibontakozást</w:t>
      </w:r>
      <w:r>
        <w:t>.</w:t>
      </w:r>
    </w:p>
    <w:p w:rsidR="00D15DF4" w:rsidRDefault="00D15DF4" w:rsidP="00A838A1">
      <w:pPr>
        <w:spacing w:after="0"/>
      </w:pPr>
    </w:p>
    <w:p w:rsidR="00D15DF4" w:rsidRDefault="00D15DF4" w:rsidP="00A838A1">
      <w:pPr>
        <w:spacing w:after="0"/>
      </w:pPr>
    </w:p>
    <w:p w:rsidR="00D15DF4" w:rsidRDefault="00D15DF4" w:rsidP="00A838A1">
      <w:pPr>
        <w:spacing w:after="0"/>
      </w:pPr>
    </w:p>
    <w:p w:rsidR="00D15DF4" w:rsidRDefault="00D15DF4" w:rsidP="00A838A1">
      <w:pPr>
        <w:spacing w:after="0"/>
      </w:pPr>
    </w:p>
    <w:p w:rsidR="00A838A1" w:rsidRDefault="00D15DF4" w:rsidP="00A838A1">
      <w:pPr>
        <w:spacing w:after="0"/>
      </w:pPr>
      <w:r>
        <w:t xml:space="preserve">                           </w:t>
      </w:r>
    </w:p>
    <w:sectPr w:rsidR="00A838A1" w:rsidSect="00830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926B4"/>
    <w:rsid w:val="00090080"/>
    <w:rsid w:val="000B7AE0"/>
    <w:rsid w:val="00273454"/>
    <w:rsid w:val="002D418D"/>
    <w:rsid w:val="002E675C"/>
    <w:rsid w:val="003204AD"/>
    <w:rsid w:val="004218EA"/>
    <w:rsid w:val="004360DF"/>
    <w:rsid w:val="004B03DC"/>
    <w:rsid w:val="004E2724"/>
    <w:rsid w:val="005661C6"/>
    <w:rsid w:val="005926B4"/>
    <w:rsid w:val="00687B21"/>
    <w:rsid w:val="006967F0"/>
    <w:rsid w:val="00723688"/>
    <w:rsid w:val="007D5928"/>
    <w:rsid w:val="00830F4C"/>
    <w:rsid w:val="008C105E"/>
    <w:rsid w:val="009E1EEC"/>
    <w:rsid w:val="00A25858"/>
    <w:rsid w:val="00A838A1"/>
    <w:rsid w:val="00D15DF4"/>
    <w:rsid w:val="00D740F4"/>
    <w:rsid w:val="00DD33A3"/>
    <w:rsid w:val="00F41FC8"/>
    <w:rsid w:val="00F57851"/>
    <w:rsid w:val="00F97DA8"/>
    <w:rsid w:val="00FB1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0F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E1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1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565</Words>
  <Characters>3906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</cp:lastModifiedBy>
  <cp:revision>9</cp:revision>
  <cp:lastPrinted>2015-11-13T08:25:00Z</cp:lastPrinted>
  <dcterms:created xsi:type="dcterms:W3CDTF">2015-11-10T10:41:00Z</dcterms:created>
  <dcterms:modified xsi:type="dcterms:W3CDTF">2015-11-23T07:56:00Z</dcterms:modified>
</cp:coreProperties>
</file>